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0E3D15" w14:paraId="3086C968" w14:textId="77777777">
        <w:trPr>
          <w:jc w:val="center"/>
        </w:trPr>
        <w:tc>
          <w:tcPr>
            <w:tcW w:w="10059" w:type="dxa"/>
          </w:tcPr>
          <w:p w14:paraId="474D0174" w14:textId="77777777" w:rsidR="000E3D15" w:rsidRDefault="00AF4ADC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CC676AA" wp14:editId="44C332A5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703D9C46" w14:textId="77777777" w:rsidR="000E3D15" w:rsidRDefault="00AF4ADC">
            <w:pPr>
              <w:pStyle w:val="2"/>
            </w:pPr>
            <w:r>
              <w:t>Администрация</w:t>
            </w:r>
          </w:p>
          <w:p w14:paraId="06A1212B" w14:textId="77777777" w:rsidR="000E3D15" w:rsidRDefault="00AF4ADC">
            <w:pPr>
              <w:pStyle w:val="2"/>
            </w:pPr>
            <w:r>
              <w:t xml:space="preserve"> муниципального округа город Шахунья</w:t>
            </w:r>
          </w:p>
          <w:p w14:paraId="6E822C49" w14:textId="77777777" w:rsidR="000E3D15" w:rsidRDefault="00AF4ADC">
            <w:pPr>
              <w:pStyle w:val="2"/>
            </w:pPr>
            <w:r>
              <w:t>Нижегородской области</w:t>
            </w:r>
          </w:p>
          <w:p w14:paraId="12E9D92B" w14:textId="77777777" w:rsidR="000E3D15" w:rsidRDefault="000E3D15">
            <w:pPr>
              <w:jc w:val="center"/>
            </w:pPr>
          </w:p>
          <w:p w14:paraId="303D08C9" w14:textId="77777777" w:rsidR="000E3D15" w:rsidRDefault="00AF4ADC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3DE97213" w14:textId="77777777" w:rsidR="000E3D15" w:rsidRDefault="000E3D15"/>
    <w:p w14:paraId="3FCA0DD5" w14:textId="77777777" w:rsidR="000E3D15" w:rsidRDefault="000E3D15"/>
    <w:p w14:paraId="4581706E" w14:textId="77777777" w:rsidR="000E3D15" w:rsidRDefault="000E3D15"/>
    <w:p w14:paraId="11C313D1" w14:textId="1F705DDF" w:rsidR="000E3D15" w:rsidRDefault="00AF4ADC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CF74A7">
        <w:rPr>
          <w:sz w:val="26"/>
          <w:szCs w:val="26"/>
          <w:u w:val="single"/>
        </w:rPr>
        <w:t>17.07.2026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F74A7">
        <w:rPr>
          <w:sz w:val="26"/>
          <w:szCs w:val="26"/>
        </w:rPr>
        <w:tab/>
      </w:r>
      <w:r w:rsidR="00CF74A7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 w:rsidR="00CF74A7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№ </w:t>
      </w:r>
      <w:r w:rsidR="00CF74A7">
        <w:rPr>
          <w:sz w:val="26"/>
          <w:szCs w:val="26"/>
          <w:u w:val="single"/>
        </w:rPr>
        <w:t>700</w:t>
      </w:r>
    </w:p>
    <w:p w14:paraId="03DBE2F7" w14:textId="77777777" w:rsidR="000E3D15" w:rsidRDefault="000E3D15">
      <w:pPr>
        <w:jc w:val="both"/>
      </w:pPr>
    </w:p>
    <w:p w14:paraId="259ECD63" w14:textId="77777777" w:rsidR="000E3D15" w:rsidRDefault="000E3D15">
      <w:pPr>
        <w:pStyle w:val="Default"/>
      </w:pPr>
    </w:p>
    <w:p w14:paraId="583A1685" w14:textId="77777777" w:rsidR="000E3D15" w:rsidRDefault="00AF4AD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6"/>
          <w:szCs w:val="26"/>
        </w:rPr>
      </w:pPr>
      <w:r>
        <w:rPr>
          <w:rFonts w:ascii="Times New Roman" w:hAnsi="Times New Roman" w:cs="Times New Roman"/>
          <w:bCs w:val="0"/>
          <w:sz w:val="26"/>
          <w:szCs w:val="26"/>
        </w:rPr>
        <w:t>Об утверждении Порядка учета мнения жителей сельского поселения при принятии решения о реорганизации или ликвидации муниципальной общеобразовательной организации, расположенной в сельском поселении муниципального округа город Шахунья</w:t>
      </w:r>
    </w:p>
    <w:p w14:paraId="477ED810" w14:textId="77777777" w:rsidR="000E3D15" w:rsidRDefault="000E3D15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6833BF4B" w14:textId="77777777" w:rsidR="000E3D15" w:rsidRDefault="000E3D15">
      <w:pPr>
        <w:pStyle w:val="Default"/>
      </w:pPr>
    </w:p>
    <w:p w14:paraId="243E8627" w14:textId="77777777" w:rsidR="000E3D15" w:rsidRDefault="00AF4ADC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В соответствии с час</w:t>
      </w:r>
      <w:r>
        <w:rPr>
          <w:rFonts w:ascii="Times New Roman" w:hAnsi="Times New Roman" w:cs="Times New Roman"/>
          <w:b w:val="0"/>
          <w:sz w:val="26"/>
          <w:szCs w:val="26"/>
        </w:rPr>
        <w:t>тью 12 статьи 22 Федерального закона от 29 декабря 2012 г. № 273-ФЗ «Об образовании в Российской Федерации», частью 1 статьи 46 Федерального закона от 20 марта 2025 г. № 33-ФЗ «Об общих принципах организации местного самоуправления в единой системе публичн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ой власти»,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приказом министерства образования и науки Нижегородской области от 14.01.2025 № 316-01-63-30/25 «Об оценке последствий принятия решения о реорганизации или ликвидации образовательной организации, находящейся в ведении Нижегородской области, мун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иципальной образовательной организации»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с Уставом муниципального округа город Шахунья Нижегородской области, в целях обеспечения государственных гарантий прав и свобод человека в сфере образования и создания условий для реализации права на образование на т</w:t>
      </w:r>
      <w:r>
        <w:rPr>
          <w:rFonts w:ascii="Times New Roman" w:hAnsi="Times New Roman" w:cs="Times New Roman"/>
          <w:b w:val="0"/>
          <w:sz w:val="26"/>
          <w:szCs w:val="26"/>
        </w:rPr>
        <w:t>ерритории муниципального образования, администрация муниципального округа город Шахунья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 о с т а н о в л я е т</w:t>
      </w:r>
      <w:r>
        <w:rPr>
          <w:rFonts w:ascii="Times New Roman" w:hAnsi="Times New Roman" w:cs="Times New Roman"/>
          <w:b w:val="0"/>
          <w:sz w:val="26"/>
          <w:szCs w:val="26"/>
        </w:rPr>
        <w:t>:</w:t>
      </w:r>
    </w:p>
    <w:p w14:paraId="0DAD3AD9" w14:textId="77777777" w:rsidR="000E3D15" w:rsidRDefault="00AF4ADC">
      <w:pPr>
        <w:pStyle w:val="Default"/>
        <w:spacing w:line="360" w:lineRule="auto"/>
        <w:ind w:firstLine="709"/>
        <w:jc w:val="both"/>
      </w:pPr>
      <w:r>
        <w:rPr>
          <w:sz w:val="26"/>
          <w:szCs w:val="26"/>
        </w:rPr>
        <w:t xml:space="preserve">1. Утвердить прилагаемый Порядок учета мнения жителей сельского поселения </w:t>
      </w:r>
      <w:r>
        <w:rPr>
          <w:sz w:val="26"/>
          <w:szCs w:val="26"/>
        </w:rPr>
        <w:t>при принятии решения о реорганизации или ликвидации муниципальной общеобразовательной организации, расположенной в сельском поселении муниципального округа город Шахунья.</w:t>
      </w:r>
    </w:p>
    <w:p w14:paraId="49B73E8B" w14:textId="77777777" w:rsidR="000E3D15" w:rsidRDefault="00AF4ADC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2. Определить Управление образования администрации муниципального округа город Шахунь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я ответственным за проведение учета мнения жителей сельского поселения </w:t>
      </w:r>
      <w:r>
        <w:rPr>
          <w:rFonts w:ascii="Times New Roman" w:hAnsi="Times New Roman" w:cs="Times New Roman"/>
          <w:b w:val="0"/>
          <w:sz w:val="26"/>
          <w:szCs w:val="26"/>
        </w:rPr>
        <w:lastRenderedPageBreak/>
        <w:t>при принятии решения о реорганизации или ликвидации муниципальной общеобразовательной организации, расположенной в сельском поселении муниципального округа город Шахунья.</w:t>
      </w:r>
    </w:p>
    <w:p w14:paraId="15E73EAE" w14:textId="77777777" w:rsidR="000E3D15" w:rsidRDefault="00AF4ADC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3. Настоящее п</w:t>
      </w:r>
      <w:r>
        <w:rPr>
          <w:rFonts w:ascii="Times New Roman" w:hAnsi="Times New Roman" w:cs="Times New Roman"/>
          <w:b w:val="0"/>
          <w:sz w:val="26"/>
          <w:szCs w:val="26"/>
        </w:rPr>
        <w:t>остановление вступает в силу после официального опубликования посредством размещения настоящего постановления в газете «Знамя труда», в сетевом издании газеты «Знамя труда».</w:t>
      </w:r>
    </w:p>
    <w:p w14:paraId="635C4711" w14:textId="77777777" w:rsidR="000E3D15" w:rsidRDefault="00AF4AD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Управлению организационной работы департамента экономического развития админист</w:t>
      </w:r>
      <w:r>
        <w:rPr>
          <w:sz w:val="26"/>
          <w:szCs w:val="26"/>
        </w:rPr>
        <w:t>рации муниципального округа город Шахунья Нижегородской области обеспечить размещение настоящего постановления в газете «Знамя труда», в сетевом издании газеты «Знамя труда» и на официальном сайте администрации муниципального округа город Шахунья Нижегород</w:t>
      </w:r>
      <w:r>
        <w:rPr>
          <w:sz w:val="26"/>
          <w:szCs w:val="26"/>
        </w:rPr>
        <w:t>ской области.</w:t>
      </w:r>
    </w:p>
    <w:p w14:paraId="661F374F" w14:textId="77777777" w:rsidR="000E3D15" w:rsidRDefault="00AF4ADC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5. Контроль за исполнением настоящего постановления </w:t>
      </w:r>
      <w:r>
        <w:rPr>
          <w:rFonts w:ascii="Times New Roman" w:hAnsi="Times New Roman" w:cs="Times New Roman"/>
          <w:b w:val="0"/>
          <w:sz w:val="26"/>
          <w:szCs w:val="26"/>
        </w:rPr>
        <w:t>возложить на первого заместителя главы администрации муниципального округа город Шахунья Нижегородской области Серова А.Д.</w:t>
      </w:r>
    </w:p>
    <w:p w14:paraId="5699AD43" w14:textId="77777777" w:rsidR="000E3D15" w:rsidRDefault="000E3D15">
      <w:pPr>
        <w:spacing w:line="276" w:lineRule="auto"/>
        <w:jc w:val="both"/>
        <w:rPr>
          <w:sz w:val="26"/>
          <w:szCs w:val="26"/>
        </w:rPr>
      </w:pPr>
    </w:p>
    <w:p w14:paraId="6098BBD4" w14:textId="77777777" w:rsidR="000E3D15" w:rsidRDefault="000E3D15">
      <w:pPr>
        <w:jc w:val="both"/>
        <w:rPr>
          <w:sz w:val="26"/>
          <w:szCs w:val="26"/>
        </w:rPr>
      </w:pPr>
    </w:p>
    <w:p w14:paraId="5E6AA1B6" w14:textId="77777777" w:rsidR="000E3D15" w:rsidRDefault="000E3D15">
      <w:pPr>
        <w:jc w:val="both"/>
        <w:rPr>
          <w:sz w:val="26"/>
          <w:szCs w:val="26"/>
        </w:rPr>
      </w:pPr>
    </w:p>
    <w:p w14:paraId="3BCA99F6" w14:textId="77777777" w:rsidR="000E3D15" w:rsidRDefault="000E3D15">
      <w:pPr>
        <w:jc w:val="both"/>
        <w:rPr>
          <w:sz w:val="26"/>
          <w:szCs w:val="26"/>
        </w:rPr>
      </w:pPr>
    </w:p>
    <w:p w14:paraId="668139D9" w14:textId="77777777" w:rsidR="000E3D15" w:rsidRDefault="00AF4ADC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06951E9D" w14:textId="77777777" w:rsidR="000E3D15" w:rsidRDefault="00AF4ADC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А.И. Пугачёв</w:t>
      </w:r>
    </w:p>
    <w:p w14:paraId="21C42C47" w14:textId="77777777" w:rsidR="000E3D15" w:rsidRDefault="00AF4ADC"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14:paraId="7DE35EF4" w14:textId="77777777" w:rsidR="000E3D15" w:rsidRDefault="00AF4ADC">
      <w:pPr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</w:t>
      </w:r>
    </w:p>
    <w:p w14:paraId="16BEBB91" w14:textId="77777777" w:rsidR="000E3D15" w:rsidRDefault="00AF4ADC">
      <w:pPr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администрации </w:t>
      </w:r>
    </w:p>
    <w:p w14:paraId="2E2E6625" w14:textId="77777777" w:rsidR="000E3D15" w:rsidRDefault="00AF4ADC">
      <w:pPr>
        <w:ind w:left="5102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</w:p>
    <w:p w14:paraId="45116352" w14:textId="741DAF3A" w:rsidR="000E3D15" w:rsidRDefault="00AF4ADC">
      <w:pPr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CF74A7">
        <w:rPr>
          <w:sz w:val="26"/>
          <w:szCs w:val="26"/>
          <w:u w:val="single"/>
        </w:rPr>
        <w:t>17.07.2026</w:t>
      </w:r>
      <w:r>
        <w:rPr>
          <w:sz w:val="26"/>
          <w:szCs w:val="26"/>
        </w:rPr>
        <w:t xml:space="preserve"> №</w:t>
      </w:r>
      <w:r w:rsidR="00CF74A7">
        <w:rPr>
          <w:sz w:val="26"/>
          <w:szCs w:val="26"/>
        </w:rPr>
        <w:t xml:space="preserve"> </w:t>
      </w:r>
      <w:r w:rsidR="00CF74A7">
        <w:rPr>
          <w:sz w:val="26"/>
          <w:szCs w:val="26"/>
          <w:u w:val="single"/>
        </w:rPr>
        <w:t>700</w:t>
      </w:r>
    </w:p>
    <w:p w14:paraId="471C1E60" w14:textId="77777777" w:rsidR="000E3D15" w:rsidRDefault="000E3D15">
      <w:pPr>
        <w:ind w:left="5102"/>
        <w:jc w:val="center"/>
        <w:rPr>
          <w:sz w:val="26"/>
          <w:szCs w:val="26"/>
        </w:rPr>
      </w:pPr>
    </w:p>
    <w:p w14:paraId="1CC61DB2" w14:textId="77777777" w:rsidR="000E3D15" w:rsidRDefault="000E3D15">
      <w:pPr>
        <w:rPr>
          <w:sz w:val="26"/>
          <w:szCs w:val="26"/>
        </w:rPr>
      </w:pPr>
    </w:p>
    <w:p w14:paraId="776E00D0" w14:textId="77777777" w:rsidR="000E3D15" w:rsidRDefault="00AF4AD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 учета мнения жителей сельского населенного пункта при принятии решения о реорган</w:t>
      </w:r>
      <w:r>
        <w:rPr>
          <w:b/>
          <w:sz w:val="26"/>
          <w:szCs w:val="26"/>
        </w:rPr>
        <w:t>изации или ликвидации муниципальной общеобразовательной организации, расположенной в сельском поселении муниципального округа город Шахунья</w:t>
      </w:r>
    </w:p>
    <w:p w14:paraId="522232E2" w14:textId="77777777" w:rsidR="000E3D15" w:rsidRDefault="000E3D15">
      <w:pPr>
        <w:jc w:val="center"/>
        <w:rPr>
          <w:b/>
          <w:sz w:val="26"/>
          <w:szCs w:val="26"/>
        </w:rPr>
      </w:pPr>
    </w:p>
    <w:p w14:paraId="0506E3BE" w14:textId="77777777" w:rsidR="000E3D15" w:rsidRDefault="000E3D15">
      <w:pPr>
        <w:pStyle w:val="Default"/>
      </w:pPr>
    </w:p>
    <w:p w14:paraId="745BA91E" w14:textId="77777777" w:rsidR="000E3D15" w:rsidRDefault="00AF4ADC">
      <w:pPr>
        <w:pStyle w:val="Default"/>
        <w:ind w:left="720"/>
        <w:jc w:val="center"/>
        <w:rPr>
          <w:sz w:val="26"/>
          <w:szCs w:val="26"/>
        </w:rPr>
      </w:pPr>
      <w:r>
        <w:rPr>
          <w:sz w:val="26"/>
          <w:szCs w:val="26"/>
        </w:rPr>
        <w:t>1. Общие положения</w:t>
      </w:r>
    </w:p>
    <w:p w14:paraId="7B73CD78" w14:textId="77777777" w:rsidR="000E3D15" w:rsidRDefault="000E3D15">
      <w:pPr>
        <w:pStyle w:val="Default"/>
        <w:ind w:left="720"/>
        <w:rPr>
          <w:sz w:val="26"/>
          <w:szCs w:val="26"/>
        </w:rPr>
      </w:pPr>
    </w:p>
    <w:p w14:paraId="249E7240" w14:textId="77777777" w:rsidR="000E3D15" w:rsidRDefault="00AF4ADC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Настоящий Порядок учета жителей сельского населенного пункта</w:t>
      </w:r>
      <w:r>
        <w:rPr>
          <w:sz w:val="26"/>
          <w:szCs w:val="26"/>
        </w:rPr>
        <w:t xml:space="preserve"> при принятии решения о реорганизации или ликвидации муниципальной общеобразовательной организации, расположенной в сельском населенном пункте муниципального округа город Шахунья (далее – Порядок), определяет форму и регламентирует процедуру учета мнения ж</w:t>
      </w:r>
      <w:r>
        <w:rPr>
          <w:sz w:val="26"/>
          <w:szCs w:val="26"/>
        </w:rPr>
        <w:t>ителей сельского населенного пункта при принятии решения о реорганизации или ликвидации муниципальной общеобразовательной организации, расположенной в сельском населенном пункте, учредителем которой является администрация муниципального округа город Шахунь</w:t>
      </w:r>
      <w:r>
        <w:rPr>
          <w:sz w:val="26"/>
          <w:szCs w:val="26"/>
        </w:rPr>
        <w:t>я.</w:t>
      </w:r>
    </w:p>
    <w:p w14:paraId="6D91CC40" w14:textId="77777777" w:rsidR="000E3D15" w:rsidRDefault="00AF4ADC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Настоящий Порядок разработан в соответствии с Федеральным законом от 29 декабря 2012 № 273-ФЗ «Об образовании в Российской Федерации», Федеральным законом от 20 марта 2025 № 33-ФЗ «Об общих принципах организации местного самоуправления в единой сис</w:t>
      </w:r>
      <w:r>
        <w:rPr>
          <w:sz w:val="26"/>
          <w:szCs w:val="26"/>
        </w:rPr>
        <w:t>теме публичной власти», Уставом муниципального округа город Шахунья.</w:t>
      </w:r>
    </w:p>
    <w:p w14:paraId="0D55ACA3" w14:textId="77777777" w:rsidR="000E3D15" w:rsidRDefault="00AF4ADC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1.3. Решение о реорганизации или ликвидации муниципальной общеобразовательной организации, расположенной в сельском поселении, принимается в соответствии Уставом общеобразовательной орган</w:t>
      </w:r>
      <w:r>
        <w:rPr>
          <w:sz w:val="26"/>
          <w:szCs w:val="26"/>
        </w:rPr>
        <w:t xml:space="preserve">изации и действующим законодательством на основании положительного заключения комиссии по оценке последствий принятия решения </w:t>
      </w:r>
      <w:r>
        <w:rPr>
          <w:color w:val="000000"/>
          <w:sz w:val="26"/>
          <w:szCs w:val="26"/>
        </w:rPr>
        <w:t>о реорганизации или ликвидации муниципальной образовательной организации (далее – Комиссия)</w:t>
      </w:r>
      <w:r>
        <w:rPr>
          <w:sz w:val="26"/>
          <w:szCs w:val="26"/>
        </w:rPr>
        <w:t xml:space="preserve"> и с учетом мнения жителей данного сель</w:t>
      </w:r>
      <w:r>
        <w:rPr>
          <w:sz w:val="26"/>
          <w:szCs w:val="26"/>
        </w:rPr>
        <w:t xml:space="preserve">ского поселения. </w:t>
      </w:r>
    </w:p>
    <w:p w14:paraId="2ACCA695" w14:textId="77777777" w:rsidR="000E3D15" w:rsidRDefault="000E3D15">
      <w:pPr>
        <w:jc w:val="both"/>
        <w:rPr>
          <w:sz w:val="26"/>
          <w:szCs w:val="26"/>
        </w:rPr>
      </w:pPr>
    </w:p>
    <w:p w14:paraId="081F72E8" w14:textId="77777777" w:rsidR="000E3D15" w:rsidRDefault="00AF4ADC">
      <w:pPr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>2. Порядок учета мнения жителей сельского поселения</w:t>
      </w:r>
    </w:p>
    <w:p w14:paraId="3987DA6A" w14:textId="77777777" w:rsidR="000E3D15" w:rsidRDefault="000E3D15">
      <w:pPr>
        <w:ind w:firstLine="567"/>
        <w:jc w:val="center"/>
        <w:rPr>
          <w:sz w:val="26"/>
          <w:szCs w:val="26"/>
        </w:rPr>
      </w:pPr>
    </w:p>
    <w:p w14:paraId="2BD2EDD3" w14:textId="77777777" w:rsidR="000E3D15" w:rsidRDefault="00AF4ADC">
      <w:pPr>
        <w:pStyle w:val="af7"/>
        <w:tabs>
          <w:tab w:val="left" w:pos="709"/>
        </w:tabs>
        <w:spacing w:before="11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 Выявление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мнения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жителей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сельского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поселения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вопросу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реорганизации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ликвидации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образовательной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организации,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расположенной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сельском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поселении,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осуществляется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путем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рассмотрения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предложений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граждан,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проживающих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данном </w:t>
      </w:r>
      <w:r>
        <w:rPr>
          <w:rFonts w:ascii="Times New Roman" w:hAnsi="Times New Roman" w:cs="Times New Roman"/>
          <w:sz w:val="26"/>
          <w:szCs w:val="26"/>
        </w:rPr>
        <w:t>сельском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поселении (далее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pacing w:val="-2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предложения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жителей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сельского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поселения),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поступивших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письменном виде,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посредством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почтового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отправления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адресу: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606910, Нижегородская област</w:t>
      </w:r>
      <w:r>
        <w:rPr>
          <w:rFonts w:ascii="Times New Roman" w:hAnsi="Times New Roman" w:cs="Times New Roman"/>
          <w:sz w:val="26"/>
          <w:szCs w:val="26"/>
        </w:rPr>
        <w:t xml:space="preserve">ь, г. Шахунья, пл. Советская, д.1 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(получатель: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Управление образования администрации муниципального округа город Шахунья),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адресу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электронной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почты: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irooshah</w:t>
      </w:r>
      <w:r>
        <w:rPr>
          <w:rFonts w:ascii="Times New Roman" w:hAnsi="Times New Roman" w:cs="Times New Roman"/>
          <w:sz w:val="26"/>
          <w:szCs w:val="26"/>
        </w:rPr>
        <w:t>@</w:t>
      </w:r>
      <w:r>
        <w:rPr>
          <w:rFonts w:ascii="Times New Roman" w:hAnsi="Times New Roman" w:cs="Times New Roman"/>
          <w:sz w:val="26"/>
          <w:szCs w:val="26"/>
          <w:lang w:val="en-US"/>
        </w:rPr>
        <w:t>yandex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5FA7EE8" w14:textId="77777777" w:rsidR="000E3D15" w:rsidRDefault="00AF4ADC">
      <w:pPr>
        <w:pStyle w:val="af7"/>
        <w:tabs>
          <w:tab w:val="left" w:pos="709"/>
        </w:tabs>
        <w:spacing w:before="11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 Предложения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жителей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сельского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поселения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вопросу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реорганизации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ликвидации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образовательной организации в сельском поселении принимаются в течение 15 дней с момента обнародования информации о возможном принятии такого решения.</w:t>
      </w:r>
    </w:p>
    <w:p w14:paraId="05E38086" w14:textId="77777777" w:rsidR="000E3D15" w:rsidRDefault="00AF4ADC">
      <w:pPr>
        <w:pStyle w:val="af7"/>
        <w:tabs>
          <w:tab w:val="left" w:pos="709"/>
        </w:tabs>
        <w:spacing w:before="11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2.3. Обнародование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информации,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предусмотренное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пунктом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2.2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нас</w:t>
      </w:r>
      <w:r>
        <w:rPr>
          <w:rFonts w:ascii="Times New Roman" w:hAnsi="Times New Roman" w:cs="Times New Roman"/>
          <w:sz w:val="26"/>
          <w:szCs w:val="26"/>
        </w:rPr>
        <w:t>тоящего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Порядка,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осуществляется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путем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размещения объявления:</w:t>
      </w:r>
    </w:p>
    <w:p w14:paraId="03C639EC" w14:textId="77777777" w:rsidR="000E3D15" w:rsidRDefault="00AF4ADC">
      <w:pPr>
        <w:pStyle w:val="af"/>
        <w:ind w:firstLine="709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>- на</w:t>
      </w:r>
      <w:r>
        <w:rPr>
          <w:spacing w:val="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официальном</w:t>
      </w:r>
      <w:r>
        <w:rPr>
          <w:spacing w:val="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сайте</w:t>
      </w:r>
      <w:r>
        <w:rPr>
          <w:spacing w:val="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администрации</w:t>
      </w:r>
      <w:r>
        <w:rPr>
          <w:spacing w:val="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муниципального</w:t>
      </w:r>
      <w:r>
        <w:rPr>
          <w:spacing w:val="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округа</w:t>
      </w:r>
      <w:r>
        <w:rPr>
          <w:spacing w:val="5"/>
          <w:sz w:val="26"/>
          <w:szCs w:val="26"/>
        </w:rPr>
        <w:t xml:space="preserve"> город Шахунья</w:t>
      </w:r>
      <w:r>
        <w:rPr>
          <w:spacing w:val="-2"/>
          <w:sz w:val="26"/>
          <w:szCs w:val="26"/>
        </w:rPr>
        <w:t>;</w:t>
      </w:r>
    </w:p>
    <w:p w14:paraId="66A8D0C6" w14:textId="77777777" w:rsidR="000E3D15" w:rsidRDefault="00AF4ADC">
      <w:pPr>
        <w:pStyle w:val="af"/>
        <w:spacing w:before="7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официальном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сайте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Управления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образования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администрации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округа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город Шахунья;</w:t>
      </w:r>
    </w:p>
    <w:p w14:paraId="755E250D" w14:textId="77777777" w:rsidR="000E3D15" w:rsidRDefault="00AF4ADC">
      <w:pPr>
        <w:pStyle w:val="a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сайте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муниципальной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организации,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отношении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которой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рассматривается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вопрос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реорганизации или ликвидации;</w:t>
      </w:r>
    </w:p>
    <w:p w14:paraId="37C05DDB" w14:textId="77777777" w:rsidR="000E3D15" w:rsidRDefault="00AF4ADC">
      <w:pPr>
        <w:pStyle w:val="af"/>
        <w:spacing w:before="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информационных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стендах,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установленных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сельском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поселении.</w:t>
      </w:r>
    </w:p>
    <w:p w14:paraId="69DD7764" w14:textId="77777777" w:rsidR="000E3D15" w:rsidRDefault="00AF4ADC">
      <w:pPr>
        <w:pStyle w:val="af"/>
        <w:spacing w:before="1"/>
        <w:ind w:firstLine="709"/>
        <w:jc w:val="both"/>
        <w:rPr>
          <w:spacing w:val="-2"/>
          <w:sz w:val="26"/>
          <w:szCs w:val="26"/>
        </w:rPr>
      </w:pPr>
      <w:r>
        <w:rPr>
          <w:sz w:val="26"/>
          <w:szCs w:val="26"/>
        </w:rPr>
        <w:t xml:space="preserve">2.4. </w:t>
      </w:r>
      <w:r>
        <w:rPr>
          <w:spacing w:val="-2"/>
          <w:sz w:val="26"/>
          <w:szCs w:val="26"/>
        </w:rPr>
        <w:t>Объявление,</w:t>
      </w:r>
      <w:r>
        <w:rPr>
          <w:spacing w:val="3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предусмотренное</w:t>
      </w:r>
      <w:r>
        <w:rPr>
          <w:spacing w:val="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пунктом</w:t>
      </w:r>
      <w:r>
        <w:rPr>
          <w:spacing w:val="3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2.3</w:t>
      </w:r>
      <w:r>
        <w:rPr>
          <w:spacing w:val="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настоящего</w:t>
      </w:r>
      <w:r>
        <w:rPr>
          <w:spacing w:val="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Порядка,</w:t>
      </w:r>
      <w:r>
        <w:rPr>
          <w:spacing w:val="3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должно</w:t>
      </w:r>
      <w:r>
        <w:rPr>
          <w:spacing w:val="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с</w:t>
      </w:r>
      <w:r>
        <w:rPr>
          <w:spacing w:val="-2"/>
          <w:sz w:val="26"/>
          <w:szCs w:val="26"/>
        </w:rPr>
        <w:t>одержать:</w:t>
      </w:r>
    </w:p>
    <w:p w14:paraId="703A398D" w14:textId="77777777" w:rsidR="000E3D15" w:rsidRDefault="00AF4ADC">
      <w:pPr>
        <w:pStyle w:val="af"/>
        <w:spacing w:before="1"/>
        <w:ind w:firstLine="709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>2.4.1. С</w:t>
      </w:r>
      <w:r>
        <w:rPr>
          <w:sz w:val="26"/>
          <w:szCs w:val="26"/>
        </w:rPr>
        <w:t>ведения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муниципальной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образовательной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организации,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отношении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которой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рассматривается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вопрос о реорганизации или ликвидации;</w:t>
      </w:r>
    </w:p>
    <w:p w14:paraId="04BECA97" w14:textId="77777777" w:rsidR="000E3D15" w:rsidRDefault="00AF4ADC">
      <w:pPr>
        <w:pStyle w:val="af"/>
        <w:spacing w:before="1"/>
        <w:ind w:firstLine="709"/>
        <w:jc w:val="both"/>
        <w:rPr>
          <w:spacing w:val="-2"/>
          <w:sz w:val="26"/>
          <w:szCs w:val="26"/>
        </w:rPr>
      </w:pPr>
      <w:r>
        <w:rPr>
          <w:sz w:val="26"/>
          <w:szCs w:val="26"/>
        </w:rPr>
        <w:t>2.4.2. Сведения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сроках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приема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предложений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жителей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сельского</w:t>
      </w:r>
      <w:r>
        <w:rPr>
          <w:spacing w:val="-10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поселения;</w:t>
      </w:r>
    </w:p>
    <w:p w14:paraId="266EB9C8" w14:textId="77777777" w:rsidR="000E3D15" w:rsidRDefault="00AF4ADC">
      <w:pPr>
        <w:pStyle w:val="af"/>
        <w:spacing w:before="1"/>
        <w:ind w:firstLine="709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>2.4.3. П</w:t>
      </w:r>
      <w:r>
        <w:rPr>
          <w:sz w:val="26"/>
          <w:szCs w:val="26"/>
        </w:rPr>
        <w:t>очтовые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адреса,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адреса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электронной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почты,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официального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сайта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Управления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образования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администрации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округа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город Шахунья,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осуществляющего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прием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регистрацию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предложений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жителей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сельского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поселения,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адрес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местонахождения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ящика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предложений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жителей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сельского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поселения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территории сельского поселения.</w:t>
      </w:r>
    </w:p>
    <w:p w14:paraId="00D9E69B" w14:textId="77777777" w:rsidR="000E3D15" w:rsidRDefault="00AF4ADC">
      <w:pPr>
        <w:pStyle w:val="af"/>
        <w:spacing w:before="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2.5. Предложение жителей сельского поселения должно содержать фамилию, имя, отчество (последнее – при наличии)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гражданина,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почтовый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адрес,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которому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может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быть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направлен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ответ,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суть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предложен</w:t>
      </w:r>
      <w:r>
        <w:rPr>
          <w:sz w:val="26"/>
          <w:szCs w:val="26"/>
        </w:rPr>
        <w:t>ия,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также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личную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подпись и дату.</w:t>
      </w:r>
    </w:p>
    <w:p w14:paraId="42707D95" w14:textId="77777777" w:rsidR="000E3D15" w:rsidRDefault="00AF4ADC">
      <w:pPr>
        <w:pStyle w:val="af"/>
        <w:spacing w:before="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2.6. Сбор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предложений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жителей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сельского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поселения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осуществляется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Управлением образования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администрации муниципального округа город Шахунья.</w:t>
      </w:r>
    </w:p>
    <w:p w14:paraId="708E9C96" w14:textId="77777777" w:rsidR="000E3D15" w:rsidRDefault="00AF4ADC">
      <w:pPr>
        <w:pStyle w:val="af"/>
        <w:spacing w:before="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2.7. Поступившие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предложения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жителей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сельского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поселения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представляются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9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Комиссию</w:t>
      </w:r>
      <w:r>
        <w:rPr>
          <w:sz w:val="26"/>
          <w:szCs w:val="26"/>
        </w:rPr>
        <w:t>.</w:t>
      </w:r>
    </w:p>
    <w:p w14:paraId="2A1A1B88" w14:textId="77777777" w:rsidR="000E3D15" w:rsidRDefault="00AF4ADC">
      <w:pPr>
        <w:pStyle w:val="af"/>
        <w:spacing w:before="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2.8. Поступившие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предложения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жителей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сельского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поселения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носят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рекомендательный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характер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 xml:space="preserve">учитываются </w:t>
      </w:r>
      <w:r>
        <w:rPr>
          <w:color w:val="000000"/>
          <w:sz w:val="26"/>
          <w:szCs w:val="26"/>
        </w:rPr>
        <w:t xml:space="preserve">Комиссией </w:t>
      </w:r>
      <w:r>
        <w:rPr>
          <w:sz w:val="26"/>
          <w:szCs w:val="26"/>
        </w:rPr>
        <w:t>при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подготовке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заключения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Комиссии,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также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принятии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Учредителем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решения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реорганизации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или ликвидации муниципа</w:t>
      </w:r>
      <w:r>
        <w:rPr>
          <w:sz w:val="26"/>
          <w:szCs w:val="26"/>
        </w:rPr>
        <w:t>льной образовательной организации, расположенной в сельском поселении.</w:t>
      </w:r>
    </w:p>
    <w:p w14:paraId="469EFFC1" w14:textId="77777777" w:rsidR="000E3D15" w:rsidRDefault="00AF4ADC">
      <w:pPr>
        <w:pStyle w:val="af"/>
        <w:spacing w:before="1"/>
        <w:ind w:firstLine="567"/>
        <w:jc w:val="center"/>
        <w:rPr>
          <w:color w:val="000000"/>
          <w:sz w:val="26"/>
          <w:szCs w:val="26"/>
        </w:rPr>
      </w:pPr>
      <w:r>
        <w:t>______________</w:t>
      </w:r>
    </w:p>
    <w:sectPr w:rsidR="000E3D15">
      <w:footerReference w:type="even" r:id="rId12"/>
      <w:pgSz w:w="11909" w:h="16838"/>
      <w:pgMar w:top="850" w:right="709" w:bottom="992" w:left="1276" w:header="0" w:footer="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9D496" w14:textId="77777777" w:rsidR="00AF4ADC" w:rsidRDefault="00AF4ADC">
      <w:r>
        <w:separator/>
      </w:r>
    </w:p>
  </w:endnote>
  <w:endnote w:type="continuationSeparator" w:id="0">
    <w:p w14:paraId="4147DEB8" w14:textId="77777777" w:rsidR="00AF4ADC" w:rsidRDefault="00AF4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A621F" w14:textId="77777777" w:rsidR="000E3D15" w:rsidRDefault="00AF4ADC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3E332B02" w14:textId="77777777" w:rsidR="000E3D15" w:rsidRDefault="000E3D15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D21D0" w14:textId="77777777" w:rsidR="00AF4ADC" w:rsidRDefault="00AF4ADC">
      <w:r>
        <w:separator/>
      </w:r>
    </w:p>
  </w:footnote>
  <w:footnote w:type="continuationSeparator" w:id="0">
    <w:p w14:paraId="1B3C6AF1" w14:textId="77777777" w:rsidR="00AF4ADC" w:rsidRDefault="00AF4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3414"/>
    <w:multiLevelType w:val="hybridMultilevel"/>
    <w:tmpl w:val="2188D07C"/>
    <w:lvl w:ilvl="0" w:tplc="C59A44B0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7616B394">
      <w:start w:val="1"/>
      <w:numFmt w:val="lowerLetter"/>
      <w:lvlText w:val="%2."/>
      <w:lvlJc w:val="left"/>
      <w:pPr>
        <w:ind w:left="1440" w:hanging="360"/>
      </w:pPr>
    </w:lvl>
    <w:lvl w:ilvl="2" w:tplc="BD32A24C">
      <w:start w:val="1"/>
      <w:numFmt w:val="lowerRoman"/>
      <w:lvlText w:val="%3."/>
      <w:lvlJc w:val="right"/>
      <w:pPr>
        <w:ind w:left="2160" w:hanging="180"/>
      </w:pPr>
    </w:lvl>
    <w:lvl w:ilvl="3" w:tplc="AEE05E50">
      <w:start w:val="1"/>
      <w:numFmt w:val="decimal"/>
      <w:lvlText w:val="%4."/>
      <w:lvlJc w:val="left"/>
      <w:pPr>
        <w:ind w:left="2880" w:hanging="360"/>
      </w:pPr>
    </w:lvl>
    <w:lvl w:ilvl="4" w:tplc="7D5EEBD2">
      <w:start w:val="1"/>
      <w:numFmt w:val="lowerLetter"/>
      <w:lvlText w:val="%5."/>
      <w:lvlJc w:val="left"/>
      <w:pPr>
        <w:ind w:left="3600" w:hanging="360"/>
      </w:pPr>
    </w:lvl>
    <w:lvl w:ilvl="5" w:tplc="9D1225B0">
      <w:start w:val="1"/>
      <w:numFmt w:val="lowerRoman"/>
      <w:lvlText w:val="%6."/>
      <w:lvlJc w:val="right"/>
      <w:pPr>
        <w:ind w:left="4320" w:hanging="180"/>
      </w:pPr>
    </w:lvl>
    <w:lvl w:ilvl="6" w:tplc="13808544">
      <w:start w:val="1"/>
      <w:numFmt w:val="decimal"/>
      <w:lvlText w:val="%7."/>
      <w:lvlJc w:val="left"/>
      <w:pPr>
        <w:ind w:left="5040" w:hanging="360"/>
      </w:pPr>
    </w:lvl>
    <w:lvl w:ilvl="7" w:tplc="02D85680">
      <w:start w:val="1"/>
      <w:numFmt w:val="lowerLetter"/>
      <w:lvlText w:val="%8."/>
      <w:lvlJc w:val="left"/>
      <w:pPr>
        <w:ind w:left="5760" w:hanging="360"/>
      </w:pPr>
    </w:lvl>
    <w:lvl w:ilvl="8" w:tplc="D28006D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70DD1"/>
    <w:multiLevelType w:val="hybridMultilevel"/>
    <w:tmpl w:val="7B6C523E"/>
    <w:lvl w:ilvl="0" w:tplc="89BC635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DB8800A">
      <w:start w:val="1"/>
      <w:numFmt w:val="lowerLetter"/>
      <w:lvlText w:val="%2."/>
      <w:lvlJc w:val="left"/>
      <w:pPr>
        <w:ind w:left="1506" w:hanging="360"/>
      </w:pPr>
    </w:lvl>
    <w:lvl w:ilvl="2" w:tplc="7C761934">
      <w:start w:val="1"/>
      <w:numFmt w:val="lowerRoman"/>
      <w:lvlText w:val="%3."/>
      <w:lvlJc w:val="right"/>
      <w:pPr>
        <w:ind w:left="2226" w:hanging="180"/>
      </w:pPr>
    </w:lvl>
    <w:lvl w:ilvl="3" w:tplc="2ADE0134">
      <w:start w:val="1"/>
      <w:numFmt w:val="decimal"/>
      <w:lvlText w:val="%4."/>
      <w:lvlJc w:val="left"/>
      <w:pPr>
        <w:ind w:left="2946" w:hanging="360"/>
      </w:pPr>
    </w:lvl>
    <w:lvl w:ilvl="4" w:tplc="A7E6B134">
      <w:start w:val="1"/>
      <w:numFmt w:val="lowerLetter"/>
      <w:lvlText w:val="%5."/>
      <w:lvlJc w:val="left"/>
      <w:pPr>
        <w:ind w:left="3666" w:hanging="360"/>
      </w:pPr>
    </w:lvl>
    <w:lvl w:ilvl="5" w:tplc="AA726F16">
      <w:start w:val="1"/>
      <w:numFmt w:val="lowerRoman"/>
      <w:lvlText w:val="%6."/>
      <w:lvlJc w:val="right"/>
      <w:pPr>
        <w:ind w:left="4386" w:hanging="180"/>
      </w:pPr>
    </w:lvl>
    <w:lvl w:ilvl="6" w:tplc="2A94F160">
      <w:start w:val="1"/>
      <w:numFmt w:val="decimal"/>
      <w:lvlText w:val="%7."/>
      <w:lvlJc w:val="left"/>
      <w:pPr>
        <w:ind w:left="5106" w:hanging="360"/>
      </w:pPr>
    </w:lvl>
    <w:lvl w:ilvl="7" w:tplc="6EBCB6DC">
      <w:start w:val="1"/>
      <w:numFmt w:val="lowerLetter"/>
      <w:lvlText w:val="%8."/>
      <w:lvlJc w:val="left"/>
      <w:pPr>
        <w:ind w:left="5826" w:hanging="360"/>
      </w:pPr>
    </w:lvl>
    <w:lvl w:ilvl="8" w:tplc="9286C930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A74A4A"/>
    <w:multiLevelType w:val="multilevel"/>
    <w:tmpl w:val="705294D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C153249"/>
    <w:multiLevelType w:val="multilevel"/>
    <w:tmpl w:val="B93EF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 w15:restartNumberingAfterBreak="0">
    <w:nsid w:val="0EED4ADB"/>
    <w:multiLevelType w:val="hybridMultilevel"/>
    <w:tmpl w:val="0ECAD0EC"/>
    <w:lvl w:ilvl="0" w:tplc="A1C824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E9B8DEC6">
      <w:start w:val="1"/>
      <w:numFmt w:val="lowerLetter"/>
      <w:lvlText w:val="%2."/>
      <w:lvlJc w:val="left"/>
      <w:pPr>
        <w:ind w:left="1440" w:hanging="360"/>
      </w:pPr>
    </w:lvl>
    <w:lvl w:ilvl="2" w:tplc="11DA5FDA">
      <w:start w:val="1"/>
      <w:numFmt w:val="lowerRoman"/>
      <w:lvlText w:val="%3."/>
      <w:lvlJc w:val="right"/>
      <w:pPr>
        <w:ind w:left="2160" w:hanging="180"/>
      </w:pPr>
    </w:lvl>
    <w:lvl w:ilvl="3" w:tplc="B0A2CB58">
      <w:start w:val="1"/>
      <w:numFmt w:val="decimal"/>
      <w:lvlText w:val="%4."/>
      <w:lvlJc w:val="left"/>
      <w:pPr>
        <w:ind w:left="2880" w:hanging="360"/>
      </w:pPr>
    </w:lvl>
    <w:lvl w:ilvl="4" w:tplc="918E99B0">
      <w:start w:val="1"/>
      <w:numFmt w:val="lowerLetter"/>
      <w:lvlText w:val="%5."/>
      <w:lvlJc w:val="left"/>
      <w:pPr>
        <w:ind w:left="3600" w:hanging="360"/>
      </w:pPr>
    </w:lvl>
    <w:lvl w:ilvl="5" w:tplc="904AE18A">
      <w:start w:val="1"/>
      <w:numFmt w:val="lowerRoman"/>
      <w:lvlText w:val="%6."/>
      <w:lvlJc w:val="right"/>
      <w:pPr>
        <w:ind w:left="4320" w:hanging="180"/>
      </w:pPr>
    </w:lvl>
    <w:lvl w:ilvl="6" w:tplc="04AE0B52">
      <w:start w:val="1"/>
      <w:numFmt w:val="decimal"/>
      <w:lvlText w:val="%7."/>
      <w:lvlJc w:val="left"/>
      <w:pPr>
        <w:ind w:left="5040" w:hanging="360"/>
      </w:pPr>
    </w:lvl>
    <w:lvl w:ilvl="7" w:tplc="A8348548">
      <w:start w:val="1"/>
      <w:numFmt w:val="lowerLetter"/>
      <w:lvlText w:val="%8."/>
      <w:lvlJc w:val="left"/>
      <w:pPr>
        <w:ind w:left="5760" w:hanging="360"/>
      </w:pPr>
    </w:lvl>
    <w:lvl w:ilvl="8" w:tplc="C1E8761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45426"/>
    <w:multiLevelType w:val="hybridMultilevel"/>
    <w:tmpl w:val="0F244210"/>
    <w:lvl w:ilvl="0" w:tplc="D39CA868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2C6A4F00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44CEEC4A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8C204038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37A4E2DA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7AB62A7A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1904FEB8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9DD0A750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45820654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C66FE2"/>
    <w:multiLevelType w:val="hybridMultilevel"/>
    <w:tmpl w:val="F94ED438"/>
    <w:lvl w:ilvl="0" w:tplc="F998D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FC07CE">
      <w:start w:val="1"/>
      <w:numFmt w:val="none"/>
      <w:lvlText w:val=""/>
      <w:lvlJc w:val="left"/>
      <w:pPr>
        <w:tabs>
          <w:tab w:val="num" w:pos="360"/>
        </w:tabs>
      </w:pPr>
    </w:lvl>
    <w:lvl w:ilvl="2" w:tplc="A98AB110">
      <w:start w:val="1"/>
      <w:numFmt w:val="none"/>
      <w:lvlText w:val=""/>
      <w:lvlJc w:val="left"/>
      <w:pPr>
        <w:tabs>
          <w:tab w:val="num" w:pos="360"/>
        </w:tabs>
      </w:pPr>
    </w:lvl>
    <w:lvl w:ilvl="3" w:tplc="4170B9FC">
      <w:start w:val="1"/>
      <w:numFmt w:val="none"/>
      <w:lvlText w:val=""/>
      <w:lvlJc w:val="left"/>
      <w:pPr>
        <w:tabs>
          <w:tab w:val="num" w:pos="360"/>
        </w:tabs>
      </w:pPr>
    </w:lvl>
    <w:lvl w:ilvl="4" w:tplc="A5FC3404">
      <w:start w:val="1"/>
      <w:numFmt w:val="none"/>
      <w:lvlText w:val=""/>
      <w:lvlJc w:val="left"/>
      <w:pPr>
        <w:tabs>
          <w:tab w:val="num" w:pos="360"/>
        </w:tabs>
      </w:pPr>
    </w:lvl>
    <w:lvl w:ilvl="5" w:tplc="00F40418">
      <w:start w:val="1"/>
      <w:numFmt w:val="none"/>
      <w:lvlText w:val=""/>
      <w:lvlJc w:val="left"/>
      <w:pPr>
        <w:tabs>
          <w:tab w:val="num" w:pos="360"/>
        </w:tabs>
      </w:pPr>
    </w:lvl>
    <w:lvl w:ilvl="6" w:tplc="5006585C">
      <w:start w:val="1"/>
      <w:numFmt w:val="none"/>
      <w:lvlText w:val=""/>
      <w:lvlJc w:val="left"/>
      <w:pPr>
        <w:tabs>
          <w:tab w:val="num" w:pos="360"/>
        </w:tabs>
      </w:pPr>
    </w:lvl>
    <w:lvl w:ilvl="7" w:tplc="396E9046">
      <w:start w:val="1"/>
      <w:numFmt w:val="none"/>
      <w:lvlText w:val=""/>
      <w:lvlJc w:val="left"/>
      <w:pPr>
        <w:tabs>
          <w:tab w:val="num" w:pos="360"/>
        </w:tabs>
      </w:pPr>
    </w:lvl>
    <w:lvl w:ilvl="8" w:tplc="76BC938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D6F6CEA"/>
    <w:multiLevelType w:val="hybridMultilevel"/>
    <w:tmpl w:val="4DCCE6DC"/>
    <w:lvl w:ilvl="0" w:tplc="1682FC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27C36B2">
      <w:start w:val="1"/>
      <w:numFmt w:val="lowerLetter"/>
      <w:lvlText w:val="%2."/>
      <w:lvlJc w:val="left"/>
      <w:pPr>
        <w:ind w:left="1440" w:hanging="360"/>
      </w:pPr>
    </w:lvl>
    <w:lvl w:ilvl="2" w:tplc="C2AE43E2">
      <w:start w:val="1"/>
      <w:numFmt w:val="lowerRoman"/>
      <w:lvlText w:val="%3."/>
      <w:lvlJc w:val="right"/>
      <w:pPr>
        <w:ind w:left="2160" w:hanging="180"/>
      </w:pPr>
    </w:lvl>
    <w:lvl w:ilvl="3" w:tplc="B7C474D8">
      <w:start w:val="1"/>
      <w:numFmt w:val="decimal"/>
      <w:lvlText w:val="%4."/>
      <w:lvlJc w:val="left"/>
      <w:pPr>
        <w:ind w:left="2880" w:hanging="360"/>
      </w:pPr>
    </w:lvl>
    <w:lvl w:ilvl="4" w:tplc="F98C0170">
      <w:start w:val="1"/>
      <w:numFmt w:val="lowerLetter"/>
      <w:lvlText w:val="%5."/>
      <w:lvlJc w:val="left"/>
      <w:pPr>
        <w:ind w:left="3600" w:hanging="360"/>
      </w:pPr>
    </w:lvl>
    <w:lvl w:ilvl="5" w:tplc="7E76E6BE">
      <w:start w:val="1"/>
      <w:numFmt w:val="lowerRoman"/>
      <w:lvlText w:val="%6."/>
      <w:lvlJc w:val="right"/>
      <w:pPr>
        <w:ind w:left="4320" w:hanging="180"/>
      </w:pPr>
    </w:lvl>
    <w:lvl w:ilvl="6" w:tplc="C7489E74">
      <w:start w:val="1"/>
      <w:numFmt w:val="decimal"/>
      <w:lvlText w:val="%7."/>
      <w:lvlJc w:val="left"/>
      <w:pPr>
        <w:ind w:left="5040" w:hanging="360"/>
      </w:pPr>
    </w:lvl>
    <w:lvl w:ilvl="7" w:tplc="670244AA">
      <w:start w:val="1"/>
      <w:numFmt w:val="lowerLetter"/>
      <w:lvlText w:val="%8."/>
      <w:lvlJc w:val="left"/>
      <w:pPr>
        <w:ind w:left="5760" w:hanging="360"/>
      </w:pPr>
    </w:lvl>
    <w:lvl w:ilvl="8" w:tplc="9894D48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A1450"/>
    <w:multiLevelType w:val="hybridMultilevel"/>
    <w:tmpl w:val="076E7F6C"/>
    <w:lvl w:ilvl="0" w:tplc="DD104C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DA6D342">
      <w:start w:val="1"/>
      <w:numFmt w:val="lowerLetter"/>
      <w:lvlText w:val="%2."/>
      <w:lvlJc w:val="left"/>
      <w:pPr>
        <w:ind w:left="1620" w:hanging="360"/>
      </w:pPr>
    </w:lvl>
    <w:lvl w:ilvl="2" w:tplc="4AB6BB1A">
      <w:start w:val="1"/>
      <w:numFmt w:val="lowerRoman"/>
      <w:lvlText w:val="%3."/>
      <w:lvlJc w:val="right"/>
      <w:pPr>
        <w:ind w:left="2340" w:hanging="180"/>
      </w:pPr>
    </w:lvl>
    <w:lvl w:ilvl="3" w:tplc="50A89D80">
      <w:start w:val="1"/>
      <w:numFmt w:val="decimal"/>
      <w:lvlText w:val="%4."/>
      <w:lvlJc w:val="left"/>
      <w:pPr>
        <w:ind w:left="3060" w:hanging="360"/>
      </w:pPr>
    </w:lvl>
    <w:lvl w:ilvl="4" w:tplc="E6A2799E">
      <w:start w:val="1"/>
      <w:numFmt w:val="lowerLetter"/>
      <w:lvlText w:val="%5."/>
      <w:lvlJc w:val="left"/>
      <w:pPr>
        <w:ind w:left="3780" w:hanging="360"/>
      </w:pPr>
    </w:lvl>
    <w:lvl w:ilvl="5" w:tplc="1256ED38">
      <w:start w:val="1"/>
      <w:numFmt w:val="lowerRoman"/>
      <w:lvlText w:val="%6."/>
      <w:lvlJc w:val="right"/>
      <w:pPr>
        <w:ind w:left="4500" w:hanging="180"/>
      </w:pPr>
    </w:lvl>
    <w:lvl w:ilvl="6" w:tplc="45CAADC8">
      <w:start w:val="1"/>
      <w:numFmt w:val="decimal"/>
      <w:lvlText w:val="%7."/>
      <w:lvlJc w:val="left"/>
      <w:pPr>
        <w:ind w:left="5220" w:hanging="360"/>
      </w:pPr>
    </w:lvl>
    <w:lvl w:ilvl="7" w:tplc="42D09C48">
      <w:start w:val="1"/>
      <w:numFmt w:val="lowerLetter"/>
      <w:lvlText w:val="%8."/>
      <w:lvlJc w:val="left"/>
      <w:pPr>
        <w:ind w:left="5940" w:hanging="360"/>
      </w:pPr>
    </w:lvl>
    <w:lvl w:ilvl="8" w:tplc="E4B0C132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9803BFB"/>
    <w:multiLevelType w:val="hybridMultilevel"/>
    <w:tmpl w:val="A8D8DE60"/>
    <w:lvl w:ilvl="0" w:tplc="C0E6EAD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65C7AD8">
      <w:start w:val="1"/>
      <w:numFmt w:val="lowerLetter"/>
      <w:lvlText w:val="%2."/>
      <w:lvlJc w:val="left"/>
      <w:pPr>
        <w:ind w:left="1506" w:hanging="360"/>
      </w:pPr>
    </w:lvl>
    <w:lvl w:ilvl="2" w:tplc="3E8840AE">
      <w:start w:val="1"/>
      <w:numFmt w:val="lowerRoman"/>
      <w:lvlText w:val="%3."/>
      <w:lvlJc w:val="right"/>
      <w:pPr>
        <w:ind w:left="2226" w:hanging="180"/>
      </w:pPr>
    </w:lvl>
    <w:lvl w:ilvl="3" w:tplc="B3E62F50">
      <w:start w:val="1"/>
      <w:numFmt w:val="decimal"/>
      <w:lvlText w:val="%4."/>
      <w:lvlJc w:val="left"/>
      <w:pPr>
        <w:ind w:left="2946" w:hanging="360"/>
      </w:pPr>
    </w:lvl>
    <w:lvl w:ilvl="4" w:tplc="8F483D68">
      <w:start w:val="1"/>
      <w:numFmt w:val="lowerLetter"/>
      <w:lvlText w:val="%5."/>
      <w:lvlJc w:val="left"/>
      <w:pPr>
        <w:ind w:left="3666" w:hanging="360"/>
      </w:pPr>
    </w:lvl>
    <w:lvl w:ilvl="5" w:tplc="23446C46">
      <w:start w:val="1"/>
      <w:numFmt w:val="lowerRoman"/>
      <w:lvlText w:val="%6."/>
      <w:lvlJc w:val="right"/>
      <w:pPr>
        <w:ind w:left="4386" w:hanging="180"/>
      </w:pPr>
    </w:lvl>
    <w:lvl w:ilvl="6" w:tplc="1E98F8F6">
      <w:start w:val="1"/>
      <w:numFmt w:val="decimal"/>
      <w:lvlText w:val="%7."/>
      <w:lvlJc w:val="left"/>
      <w:pPr>
        <w:ind w:left="5106" w:hanging="360"/>
      </w:pPr>
    </w:lvl>
    <w:lvl w:ilvl="7" w:tplc="9D0445FC">
      <w:start w:val="1"/>
      <w:numFmt w:val="lowerLetter"/>
      <w:lvlText w:val="%8."/>
      <w:lvlJc w:val="left"/>
      <w:pPr>
        <w:ind w:left="5826" w:hanging="360"/>
      </w:pPr>
    </w:lvl>
    <w:lvl w:ilvl="8" w:tplc="5A167230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0340686"/>
    <w:multiLevelType w:val="hybridMultilevel"/>
    <w:tmpl w:val="030E7D16"/>
    <w:lvl w:ilvl="0" w:tplc="4746C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74F56A">
      <w:start w:val="1"/>
      <w:numFmt w:val="none"/>
      <w:lvlText w:val=""/>
      <w:lvlJc w:val="left"/>
      <w:pPr>
        <w:tabs>
          <w:tab w:val="num" w:pos="360"/>
        </w:tabs>
      </w:pPr>
    </w:lvl>
    <w:lvl w:ilvl="2" w:tplc="70501D80">
      <w:start w:val="1"/>
      <w:numFmt w:val="none"/>
      <w:lvlText w:val=""/>
      <w:lvlJc w:val="left"/>
      <w:pPr>
        <w:tabs>
          <w:tab w:val="num" w:pos="360"/>
        </w:tabs>
      </w:pPr>
    </w:lvl>
    <w:lvl w:ilvl="3" w:tplc="36D88F40">
      <w:start w:val="1"/>
      <w:numFmt w:val="none"/>
      <w:lvlText w:val=""/>
      <w:lvlJc w:val="left"/>
      <w:pPr>
        <w:tabs>
          <w:tab w:val="num" w:pos="360"/>
        </w:tabs>
      </w:pPr>
    </w:lvl>
    <w:lvl w:ilvl="4" w:tplc="1C2AFF0E">
      <w:start w:val="1"/>
      <w:numFmt w:val="none"/>
      <w:lvlText w:val=""/>
      <w:lvlJc w:val="left"/>
      <w:pPr>
        <w:tabs>
          <w:tab w:val="num" w:pos="360"/>
        </w:tabs>
      </w:pPr>
    </w:lvl>
    <w:lvl w:ilvl="5" w:tplc="657E185A">
      <w:start w:val="1"/>
      <w:numFmt w:val="none"/>
      <w:lvlText w:val=""/>
      <w:lvlJc w:val="left"/>
      <w:pPr>
        <w:tabs>
          <w:tab w:val="num" w:pos="360"/>
        </w:tabs>
      </w:pPr>
    </w:lvl>
    <w:lvl w:ilvl="6" w:tplc="7CD45FDC">
      <w:start w:val="1"/>
      <w:numFmt w:val="none"/>
      <w:lvlText w:val=""/>
      <w:lvlJc w:val="left"/>
      <w:pPr>
        <w:tabs>
          <w:tab w:val="num" w:pos="360"/>
        </w:tabs>
      </w:pPr>
    </w:lvl>
    <w:lvl w:ilvl="7" w:tplc="08D0613A">
      <w:start w:val="1"/>
      <w:numFmt w:val="none"/>
      <w:lvlText w:val=""/>
      <w:lvlJc w:val="left"/>
      <w:pPr>
        <w:tabs>
          <w:tab w:val="num" w:pos="360"/>
        </w:tabs>
      </w:pPr>
    </w:lvl>
    <w:lvl w:ilvl="8" w:tplc="6CEC394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0C53456"/>
    <w:multiLevelType w:val="hybridMultilevel"/>
    <w:tmpl w:val="13C4B26C"/>
    <w:lvl w:ilvl="0" w:tplc="56E644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EF41A">
      <w:start w:val="1"/>
      <w:numFmt w:val="lowerLetter"/>
      <w:lvlText w:val="%2."/>
      <w:lvlJc w:val="left"/>
      <w:pPr>
        <w:ind w:left="1440" w:hanging="360"/>
      </w:pPr>
    </w:lvl>
    <w:lvl w:ilvl="2" w:tplc="3B20C00C">
      <w:start w:val="1"/>
      <w:numFmt w:val="lowerRoman"/>
      <w:lvlText w:val="%3."/>
      <w:lvlJc w:val="right"/>
      <w:pPr>
        <w:ind w:left="2160" w:hanging="180"/>
      </w:pPr>
    </w:lvl>
    <w:lvl w:ilvl="3" w:tplc="FEAA6740">
      <w:start w:val="1"/>
      <w:numFmt w:val="decimal"/>
      <w:lvlText w:val="%4."/>
      <w:lvlJc w:val="left"/>
      <w:pPr>
        <w:ind w:left="2880" w:hanging="360"/>
      </w:pPr>
    </w:lvl>
    <w:lvl w:ilvl="4" w:tplc="585AE7F4">
      <w:start w:val="1"/>
      <w:numFmt w:val="lowerLetter"/>
      <w:lvlText w:val="%5."/>
      <w:lvlJc w:val="left"/>
      <w:pPr>
        <w:ind w:left="3600" w:hanging="360"/>
      </w:pPr>
    </w:lvl>
    <w:lvl w:ilvl="5" w:tplc="03148B06">
      <w:start w:val="1"/>
      <w:numFmt w:val="lowerRoman"/>
      <w:lvlText w:val="%6."/>
      <w:lvlJc w:val="right"/>
      <w:pPr>
        <w:ind w:left="4320" w:hanging="180"/>
      </w:pPr>
    </w:lvl>
    <w:lvl w:ilvl="6" w:tplc="F0EC0D02">
      <w:start w:val="1"/>
      <w:numFmt w:val="decimal"/>
      <w:lvlText w:val="%7."/>
      <w:lvlJc w:val="left"/>
      <w:pPr>
        <w:ind w:left="5040" w:hanging="360"/>
      </w:pPr>
    </w:lvl>
    <w:lvl w:ilvl="7" w:tplc="8A88E354">
      <w:start w:val="1"/>
      <w:numFmt w:val="lowerLetter"/>
      <w:lvlText w:val="%8."/>
      <w:lvlJc w:val="left"/>
      <w:pPr>
        <w:ind w:left="5760" w:hanging="360"/>
      </w:pPr>
    </w:lvl>
    <w:lvl w:ilvl="8" w:tplc="B652E34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1755B"/>
    <w:multiLevelType w:val="multilevel"/>
    <w:tmpl w:val="06264892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38452B3"/>
    <w:multiLevelType w:val="hybridMultilevel"/>
    <w:tmpl w:val="EA347FA4"/>
    <w:lvl w:ilvl="0" w:tplc="5AC25162">
      <w:start w:val="1"/>
      <w:numFmt w:val="decimal"/>
      <w:lvlText w:val="%1."/>
      <w:lvlJc w:val="left"/>
      <w:pPr>
        <w:ind w:left="720" w:hanging="360"/>
      </w:pPr>
    </w:lvl>
    <w:lvl w:ilvl="1" w:tplc="A9DAB8DC">
      <w:start w:val="1"/>
      <w:numFmt w:val="lowerLetter"/>
      <w:lvlText w:val="%2."/>
      <w:lvlJc w:val="left"/>
      <w:pPr>
        <w:ind w:left="1440" w:hanging="360"/>
      </w:pPr>
    </w:lvl>
    <w:lvl w:ilvl="2" w:tplc="572EFC24">
      <w:start w:val="1"/>
      <w:numFmt w:val="lowerRoman"/>
      <w:lvlText w:val="%3."/>
      <w:lvlJc w:val="right"/>
      <w:pPr>
        <w:ind w:left="2160" w:hanging="180"/>
      </w:pPr>
    </w:lvl>
    <w:lvl w:ilvl="3" w:tplc="A5181F5E">
      <w:start w:val="1"/>
      <w:numFmt w:val="decimal"/>
      <w:lvlText w:val="%4."/>
      <w:lvlJc w:val="left"/>
      <w:pPr>
        <w:ind w:left="2880" w:hanging="360"/>
      </w:pPr>
    </w:lvl>
    <w:lvl w:ilvl="4" w:tplc="BD109DDC">
      <w:start w:val="1"/>
      <w:numFmt w:val="lowerLetter"/>
      <w:lvlText w:val="%5."/>
      <w:lvlJc w:val="left"/>
      <w:pPr>
        <w:ind w:left="3600" w:hanging="360"/>
      </w:pPr>
    </w:lvl>
    <w:lvl w:ilvl="5" w:tplc="AA200264">
      <w:start w:val="1"/>
      <w:numFmt w:val="lowerRoman"/>
      <w:lvlText w:val="%6."/>
      <w:lvlJc w:val="right"/>
      <w:pPr>
        <w:ind w:left="4320" w:hanging="180"/>
      </w:pPr>
    </w:lvl>
    <w:lvl w:ilvl="6" w:tplc="3850C0A8">
      <w:start w:val="1"/>
      <w:numFmt w:val="decimal"/>
      <w:lvlText w:val="%7."/>
      <w:lvlJc w:val="left"/>
      <w:pPr>
        <w:ind w:left="5040" w:hanging="360"/>
      </w:pPr>
    </w:lvl>
    <w:lvl w:ilvl="7" w:tplc="91C0F7D2">
      <w:start w:val="1"/>
      <w:numFmt w:val="lowerLetter"/>
      <w:lvlText w:val="%8."/>
      <w:lvlJc w:val="left"/>
      <w:pPr>
        <w:ind w:left="5760" w:hanging="360"/>
      </w:pPr>
    </w:lvl>
    <w:lvl w:ilvl="8" w:tplc="C212CCA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D7B3B"/>
    <w:multiLevelType w:val="hybridMultilevel"/>
    <w:tmpl w:val="ADC010B8"/>
    <w:lvl w:ilvl="0" w:tplc="D17C2E32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BB229DA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C8E2FE44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1220DD96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7D02462C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74C4007E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4154C2AE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C42428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81C871E4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496C6C9E"/>
    <w:multiLevelType w:val="hybridMultilevel"/>
    <w:tmpl w:val="6CEE5ED2"/>
    <w:lvl w:ilvl="0" w:tplc="29121D8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D3CAC4E">
      <w:start w:val="1"/>
      <w:numFmt w:val="lowerLetter"/>
      <w:lvlText w:val="%2."/>
      <w:lvlJc w:val="left"/>
      <w:pPr>
        <w:ind w:left="1440" w:hanging="360"/>
      </w:pPr>
    </w:lvl>
    <w:lvl w:ilvl="2" w:tplc="99607B3E">
      <w:start w:val="1"/>
      <w:numFmt w:val="lowerRoman"/>
      <w:lvlText w:val="%3."/>
      <w:lvlJc w:val="right"/>
      <w:pPr>
        <w:ind w:left="2160" w:hanging="180"/>
      </w:pPr>
    </w:lvl>
    <w:lvl w:ilvl="3" w:tplc="89D055DE">
      <w:start w:val="1"/>
      <w:numFmt w:val="decimal"/>
      <w:lvlText w:val="%4."/>
      <w:lvlJc w:val="left"/>
      <w:pPr>
        <w:ind w:left="2880" w:hanging="360"/>
      </w:pPr>
    </w:lvl>
    <w:lvl w:ilvl="4" w:tplc="A1A26958">
      <w:start w:val="1"/>
      <w:numFmt w:val="lowerLetter"/>
      <w:lvlText w:val="%5."/>
      <w:lvlJc w:val="left"/>
      <w:pPr>
        <w:ind w:left="3600" w:hanging="360"/>
      </w:pPr>
    </w:lvl>
    <w:lvl w:ilvl="5" w:tplc="DDD6E7E4">
      <w:start w:val="1"/>
      <w:numFmt w:val="lowerRoman"/>
      <w:lvlText w:val="%6."/>
      <w:lvlJc w:val="right"/>
      <w:pPr>
        <w:ind w:left="4320" w:hanging="180"/>
      </w:pPr>
    </w:lvl>
    <w:lvl w:ilvl="6" w:tplc="A8C62BF6">
      <w:start w:val="1"/>
      <w:numFmt w:val="decimal"/>
      <w:lvlText w:val="%7."/>
      <w:lvlJc w:val="left"/>
      <w:pPr>
        <w:ind w:left="5040" w:hanging="360"/>
      </w:pPr>
    </w:lvl>
    <w:lvl w:ilvl="7" w:tplc="F7A2A200">
      <w:start w:val="1"/>
      <w:numFmt w:val="lowerLetter"/>
      <w:lvlText w:val="%8."/>
      <w:lvlJc w:val="left"/>
      <w:pPr>
        <w:ind w:left="5760" w:hanging="360"/>
      </w:pPr>
    </w:lvl>
    <w:lvl w:ilvl="8" w:tplc="8C0C249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B148D7"/>
    <w:multiLevelType w:val="multilevel"/>
    <w:tmpl w:val="58B6B3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4EEA30FD"/>
    <w:multiLevelType w:val="hybridMultilevel"/>
    <w:tmpl w:val="43FEDEE0"/>
    <w:lvl w:ilvl="0" w:tplc="EB3CEC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3EC8840">
      <w:start w:val="1"/>
      <w:numFmt w:val="none"/>
      <w:lvlText w:val=""/>
      <w:lvlJc w:val="left"/>
      <w:pPr>
        <w:tabs>
          <w:tab w:val="num" w:pos="360"/>
        </w:tabs>
      </w:pPr>
    </w:lvl>
    <w:lvl w:ilvl="2" w:tplc="A14C8C3C">
      <w:start w:val="1"/>
      <w:numFmt w:val="none"/>
      <w:lvlText w:val=""/>
      <w:lvlJc w:val="left"/>
      <w:pPr>
        <w:tabs>
          <w:tab w:val="num" w:pos="360"/>
        </w:tabs>
      </w:pPr>
    </w:lvl>
    <w:lvl w:ilvl="3" w:tplc="677C9F3E">
      <w:start w:val="1"/>
      <w:numFmt w:val="none"/>
      <w:lvlText w:val=""/>
      <w:lvlJc w:val="left"/>
      <w:pPr>
        <w:tabs>
          <w:tab w:val="num" w:pos="360"/>
        </w:tabs>
      </w:pPr>
    </w:lvl>
    <w:lvl w:ilvl="4" w:tplc="992CC102">
      <w:start w:val="1"/>
      <w:numFmt w:val="none"/>
      <w:lvlText w:val=""/>
      <w:lvlJc w:val="left"/>
      <w:pPr>
        <w:tabs>
          <w:tab w:val="num" w:pos="360"/>
        </w:tabs>
      </w:pPr>
    </w:lvl>
    <w:lvl w:ilvl="5" w:tplc="1AAC8644">
      <w:start w:val="1"/>
      <w:numFmt w:val="none"/>
      <w:lvlText w:val=""/>
      <w:lvlJc w:val="left"/>
      <w:pPr>
        <w:tabs>
          <w:tab w:val="num" w:pos="360"/>
        </w:tabs>
      </w:pPr>
    </w:lvl>
    <w:lvl w:ilvl="6" w:tplc="63CE2FE8">
      <w:start w:val="1"/>
      <w:numFmt w:val="none"/>
      <w:lvlText w:val=""/>
      <w:lvlJc w:val="left"/>
      <w:pPr>
        <w:tabs>
          <w:tab w:val="num" w:pos="360"/>
        </w:tabs>
      </w:pPr>
    </w:lvl>
    <w:lvl w:ilvl="7" w:tplc="49EAFD7C">
      <w:start w:val="1"/>
      <w:numFmt w:val="none"/>
      <w:lvlText w:val=""/>
      <w:lvlJc w:val="left"/>
      <w:pPr>
        <w:tabs>
          <w:tab w:val="num" w:pos="360"/>
        </w:tabs>
      </w:pPr>
    </w:lvl>
    <w:lvl w:ilvl="8" w:tplc="267CB5F2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50661203"/>
    <w:multiLevelType w:val="hybridMultilevel"/>
    <w:tmpl w:val="83386376"/>
    <w:lvl w:ilvl="0" w:tplc="07CED4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7CE28D9E">
      <w:start w:val="1"/>
      <w:numFmt w:val="lowerLetter"/>
      <w:lvlText w:val="%2."/>
      <w:lvlJc w:val="left"/>
      <w:pPr>
        <w:ind w:left="1440" w:hanging="360"/>
      </w:pPr>
    </w:lvl>
    <w:lvl w:ilvl="2" w:tplc="5DB441E2">
      <w:start w:val="1"/>
      <w:numFmt w:val="lowerRoman"/>
      <w:lvlText w:val="%3."/>
      <w:lvlJc w:val="right"/>
      <w:pPr>
        <w:ind w:left="2160" w:hanging="180"/>
      </w:pPr>
    </w:lvl>
    <w:lvl w:ilvl="3" w:tplc="C8980246">
      <w:start w:val="1"/>
      <w:numFmt w:val="decimal"/>
      <w:lvlText w:val="%4."/>
      <w:lvlJc w:val="left"/>
      <w:pPr>
        <w:ind w:left="2880" w:hanging="360"/>
      </w:pPr>
    </w:lvl>
    <w:lvl w:ilvl="4" w:tplc="7868CB82">
      <w:start w:val="1"/>
      <w:numFmt w:val="lowerLetter"/>
      <w:lvlText w:val="%5."/>
      <w:lvlJc w:val="left"/>
      <w:pPr>
        <w:ind w:left="3600" w:hanging="360"/>
      </w:pPr>
    </w:lvl>
    <w:lvl w:ilvl="5" w:tplc="F272BC0C">
      <w:start w:val="1"/>
      <w:numFmt w:val="lowerRoman"/>
      <w:lvlText w:val="%6."/>
      <w:lvlJc w:val="right"/>
      <w:pPr>
        <w:ind w:left="4320" w:hanging="180"/>
      </w:pPr>
    </w:lvl>
    <w:lvl w:ilvl="6" w:tplc="88B89D5C">
      <w:start w:val="1"/>
      <w:numFmt w:val="decimal"/>
      <w:lvlText w:val="%7."/>
      <w:lvlJc w:val="left"/>
      <w:pPr>
        <w:ind w:left="5040" w:hanging="360"/>
      </w:pPr>
    </w:lvl>
    <w:lvl w:ilvl="7" w:tplc="3C74989C">
      <w:start w:val="1"/>
      <w:numFmt w:val="lowerLetter"/>
      <w:lvlText w:val="%8."/>
      <w:lvlJc w:val="left"/>
      <w:pPr>
        <w:ind w:left="5760" w:hanging="360"/>
      </w:pPr>
    </w:lvl>
    <w:lvl w:ilvl="8" w:tplc="07D84E2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033051"/>
    <w:multiLevelType w:val="multilevel"/>
    <w:tmpl w:val="9D6485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0" w15:restartNumberingAfterBreak="0">
    <w:nsid w:val="5B8C4EB2"/>
    <w:multiLevelType w:val="multilevel"/>
    <w:tmpl w:val="849A9D8C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21" w15:restartNumberingAfterBreak="0">
    <w:nsid w:val="6B264FB3"/>
    <w:multiLevelType w:val="hybridMultilevel"/>
    <w:tmpl w:val="736A4130"/>
    <w:lvl w:ilvl="0" w:tplc="52946B4C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C678A4FA">
      <w:start w:val="1"/>
      <w:numFmt w:val="decimal"/>
      <w:lvlText w:val=""/>
      <w:lvlJc w:val="left"/>
    </w:lvl>
    <w:lvl w:ilvl="2" w:tplc="A35C868E">
      <w:start w:val="1"/>
      <w:numFmt w:val="decimal"/>
      <w:lvlText w:val=""/>
      <w:lvlJc w:val="left"/>
    </w:lvl>
    <w:lvl w:ilvl="3" w:tplc="A06826A8">
      <w:start w:val="1"/>
      <w:numFmt w:val="decimal"/>
      <w:lvlText w:val=""/>
      <w:lvlJc w:val="left"/>
    </w:lvl>
    <w:lvl w:ilvl="4" w:tplc="77C2CF3C">
      <w:start w:val="1"/>
      <w:numFmt w:val="decimal"/>
      <w:lvlText w:val=""/>
      <w:lvlJc w:val="left"/>
    </w:lvl>
    <w:lvl w:ilvl="5" w:tplc="E67CD248">
      <w:start w:val="1"/>
      <w:numFmt w:val="decimal"/>
      <w:lvlText w:val=""/>
      <w:lvlJc w:val="left"/>
    </w:lvl>
    <w:lvl w:ilvl="6" w:tplc="A31E46AE">
      <w:start w:val="1"/>
      <w:numFmt w:val="decimal"/>
      <w:lvlText w:val=""/>
      <w:lvlJc w:val="left"/>
    </w:lvl>
    <w:lvl w:ilvl="7" w:tplc="0BDEB012">
      <w:start w:val="1"/>
      <w:numFmt w:val="decimal"/>
      <w:lvlText w:val=""/>
      <w:lvlJc w:val="left"/>
    </w:lvl>
    <w:lvl w:ilvl="8" w:tplc="0DD8961A">
      <w:start w:val="1"/>
      <w:numFmt w:val="decimal"/>
      <w:lvlText w:val=""/>
      <w:lvlJc w:val="left"/>
    </w:lvl>
  </w:abstractNum>
  <w:abstractNum w:abstractNumId="22" w15:restartNumberingAfterBreak="0">
    <w:nsid w:val="6F6F4D45"/>
    <w:multiLevelType w:val="hybridMultilevel"/>
    <w:tmpl w:val="4330EE30"/>
    <w:lvl w:ilvl="0" w:tplc="420E7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8A24C2">
      <w:start w:val="1"/>
      <w:numFmt w:val="none"/>
      <w:lvlText w:val=""/>
      <w:lvlJc w:val="left"/>
      <w:pPr>
        <w:tabs>
          <w:tab w:val="num" w:pos="360"/>
        </w:tabs>
      </w:pPr>
    </w:lvl>
    <w:lvl w:ilvl="2" w:tplc="AD52B24E">
      <w:start w:val="1"/>
      <w:numFmt w:val="none"/>
      <w:lvlText w:val=""/>
      <w:lvlJc w:val="left"/>
      <w:pPr>
        <w:tabs>
          <w:tab w:val="num" w:pos="360"/>
        </w:tabs>
      </w:pPr>
    </w:lvl>
    <w:lvl w:ilvl="3" w:tplc="FEE2DF72">
      <w:start w:val="1"/>
      <w:numFmt w:val="none"/>
      <w:lvlText w:val=""/>
      <w:lvlJc w:val="left"/>
      <w:pPr>
        <w:tabs>
          <w:tab w:val="num" w:pos="360"/>
        </w:tabs>
      </w:pPr>
    </w:lvl>
    <w:lvl w:ilvl="4" w:tplc="98E65600">
      <w:start w:val="1"/>
      <w:numFmt w:val="none"/>
      <w:lvlText w:val=""/>
      <w:lvlJc w:val="left"/>
      <w:pPr>
        <w:tabs>
          <w:tab w:val="num" w:pos="360"/>
        </w:tabs>
      </w:pPr>
    </w:lvl>
    <w:lvl w:ilvl="5" w:tplc="91980186">
      <w:start w:val="1"/>
      <w:numFmt w:val="none"/>
      <w:lvlText w:val=""/>
      <w:lvlJc w:val="left"/>
      <w:pPr>
        <w:tabs>
          <w:tab w:val="num" w:pos="360"/>
        </w:tabs>
      </w:pPr>
    </w:lvl>
    <w:lvl w:ilvl="6" w:tplc="D92AD82C">
      <w:start w:val="1"/>
      <w:numFmt w:val="none"/>
      <w:lvlText w:val=""/>
      <w:lvlJc w:val="left"/>
      <w:pPr>
        <w:tabs>
          <w:tab w:val="num" w:pos="360"/>
        </w:tabs>
      </w:pPr>
    </w:lvl>
    <w:lvl w:ilvl="7" w:tplc="96BAF02E">
      <w:start w:val="1"/>
      <w:numFmt w:val="none"/>
      <w:lvlText w:val=""/>
      <w:lvlJc w:val="left"/>
      <w:pPr>
        <w:tabs>
          <w:tab w:val="num" w:pos="360"/>
        </w:tabs>
      </w:pPr>
    </w:lvl>
    <w:lvl w:ilvl="8" w:tplc="C25CF91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78E9588C"/>
    <w:multiLevelType w:val="hybridMultilevel"/>
    <w:tmpl w:val="8424FC2E"/>
    <w:lvl w:ilvl="0" w:tplc="15B28FC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E4B46E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9669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80B7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3A9B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8605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74C7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4CCD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1240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8"/>
  </w:num>
  <w:num w:numId="4">
    <w:abstractNumId w:val="17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5"/>
  </w:num>
  <w:num w:numId="8">
    <w:abstractNumId w:val="8"/>
  </w:num>
  <w:num w:numId="9">
    <w:abstractNumId w:val="7"/>
  </w:num>
  <w:num w:numId="10">
    <w:abstractNumId w:val="15"/>
  </w:num>
  <w:num w:numId="11">
    <w:abstractNumId w:val="4"/>
  </w:num>
  <w:num w:numId="12">
    <w:abstractNumId w:val="6"/>
  </w:num>
  <w:num w:numId="13">
    <w:abstractNumId w:val="5"/>
  </w:num>
  <w:num w:numId="14">
    <w:abstractNumId w:val="22"/>
  </w:num>
  <w:num w:numId="15">
    <w:abstractNumId w:val="10"/>
  </w:num>
  <w:num w:numId="16">
    <w:abstractNumId w:val="20"/>
  </w:num>
  <w:num w:numId="17">
    <w:abstractNumId w:val="13"/>
  </w:num>
  <w:num w:numId="18">
    <w:abstractNumId w:val="19"/>
  </w:num>
  <w:num w:numId="19">
    <w:abstractNumId w:val="21"/>
  </w:num>
  <w:num w:numId="20">
    <w:abstractNumId w:val="16"/>
  </w:num>
  <w:num w:numId="21">
    <w:abstractNumId w:val="12"/>
  </w:num>
  <w:num w:numId="22">
    <w:abstractNumId w:val="1"/>
  </w:num>
  <w:num w:numId="23">
    <w:abstractNumId w:val="3"/>
  </w:num>
  <w:num w:numId="24">
    <w:abstractNumId w:val="9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D15"/>
    <w:rsid w:val="000E3D15"/>
    <w:rsid w:val="00AF4ADC"/>
    <w:rsid w:val="00CF7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F485"/>
  <w15:docId w15:val="{56C9CFB6-546A-44B3-85ED-B2B347D2C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paragraph" w:styleId="af5">
    <w:name w:val="Balloon Text"/>
    <w:basedOn w:val="a"/>
    <w:link w:val="af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Pr>
      <w:rFonts w:ascii="Tahoma" w:hAnsi="Tahoma" w:cs="Tahoma"/>
      <w:sz w:val="16"/>
      <w:szCs w:val="16"/>
    </w:rPr>
  </w:style>
  <w:style w:type="paragraph" w:styleId="af7">
    <w:name w:val="List Paragraph"/>
    <w:basedOn w:val="a"/>
    <w:link w:val="af8"/>
    <w:uiPriority w:val="1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Normal (Web)"/>
    <w:basedOn w:val="a"/>
    <w:pPr>
      <w:spacing w:before="100" w:beforeAutospacing="1" w:after="100" w:afterAutospacing="1"/>
    </w:pPr>
  </w:style>
  <w:style w:type="character" w:styleId="afa">
    <w:name w:val="Strong"/>
    <w:qFormat/>
    <w:rPr>
      <w:b/>
      <w:bCs/>
    </w:rPr>
  </w:style>
  <w:style w:type="paragraph" w:styleId="afb">
    <w:name w:val="Plain Text"/>
    <w:basedOn w:val="a"/>
    <w:link w:val="afc"/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Pr>
      <w:rFonts w:ascii="Courier New" w:hAnsi="Courier New" w:cs="Courier New"/>
    </w:rPr>
  </w:style>
  <w:style w:type="paragraph" w:styleId="afd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e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0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1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4">
    <w:name w:val="Верхний колонтитул Знак"/>
    <w:link w:val="af3"/>
    <w:rPr>
      <w:sz w:val="24"/>
      <w:szCs w:val="24"/>
    </w:rPr>
  </w:style>
  <w:style w:type="character" w:customStyle="1" w:styleId="af1">
    <w:name w:val="Нижний колонтитул Знак"/>
    <w:link w:val="af0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2">
    <w:name w:val="footnote text"/>
    <w:basedOn w:val="a"/>
    <w:link w:val="aff3"/>
    <w:rPr>
      <w:sz w:val="20"/>
      <w:szCs w:val="20"/>
    </w:rPr>
  </w:style>
  <w:style w:type="character" w:customStyle="1" w:styleId="aff3">
    <w:name w:val="Текст сноски Знак"/>
    <w:basedOn w:val="a0"/>
    <w:link w:val="aff2"/>
  </w:style>
  <w:style w:type="character" w:styleId="aff4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8">
    <w:name w:val="Абзац списка Знак"/>
    <w:link w:val="af7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5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6">
    <w:name w:val="Title"/>
    <w:basedOn w:val="a"/>
    <w:link w:val="aff7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7">
    <w:name w:val="Заголовок Знак"/>
    <w:basedOn w:val="a0"/>
    <w:link w:val="aff6"/>
    <w:rPr>
      <w:rFonts w:ascii="Courier New" w:hAnsi="Courier New" w:cs="Courier New"/>
      <w:sz w:val="24"/>
    </w:rPr>
  </w:style>
  <w:style w:type="character" w:customStyle="1" w:styleId="Bodytext">
    <w:name w:val="Body text_"/>
    <w:basedOn w:val="a0"/>
    <w:link w:val="2c"/>
    <w:rPr>
      <w:shd w:val="clear" w:color="auto" w:fill="FFFFFF"/>
    </w:rPr>
  </w:style>
  <w:style w:type="character" w:customStyle="1" w:styleId="17">
    <w:name w:val="Основной текст1"/>
    <w:basedOn w:val="Bodytext"/>
    <w:rPr>
      <w:color w:val="000000"/>
      <w:spacing w:val="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b/>
      <w:bCs/>
      <w:shd w:val="clear" w:color="auto" w:fill="FFFFFF"/>
    </w:rPr>
  </w:style>
  <w:style w:type="character" w:customStyle="1" w:styleId="BodytextBold">
    <w:name w:val="Body text + Bold"/>
    <w:basedOn w:val="Bodytext"/>
    <w:rPr>
      <w:b/>
      <w:bCs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c">
    <w:name w:val="Основной текст2"/>
    <w:basedOn w:val="a"/>
    <w:link w:val="Bodytext"/>
    <w:pPr>
      <w:widowControl w:val="0"/>
      <w:shd w:val="clear" w:color="auto" w:fill="FFFFFF"/>
      <w:spacing w:before="900" w:after="660" w:line="0" w:lineRule="atLeast"/>
      <w:jc w:val="both"/>
    </w:pPr>
    <w:rPr>
      <w:sz w:val="20"/>
      <w:szCs w:val="20"/>
    </w:rPr>
  </w:style>
  <w:style w:type="paragraph" w:customStyle="1" w:styleId="Bodytext30">
    <w:name w:val="Body text (3)"/>
    <w:basedOn w:val="a"/>
    <w:link w:val="Bodytext3"/>
    <w:pPr>
      <w:widowControl w:val="0"/>
      <w:shd w:val="clear" w:color="auto" w:fill="FFFFFF"/>
      <w:spacing w:before="660" w:after="600" w:line="298" w:lineRule="exact"/>
      <w:jc w:val="center"/>
    </w:pPr>
    <w:rPr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Bodytext4">
    <w:name w:val="Body text (4)_"/>
    <w:basedOn w:val="a0"/>
    <w:link w:val="Bodytext40"/>
    <w:rPr>
      <w:shd w:val="clear" w:color="auto" w:fill="FFFFFF"/>
    </w:rPr>
  </w:style>
  <w:style w:type="character" w:customStyle="1" w:styleId="Bodytext4Exact1">
    <w:name w:val="Body text (4) Exact1"/>
    <w:basedOn w:val="Bodytext4"/>
    <w:rPr>
      <w:color w:val="000000"/>
      <w:spacing w:val="3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Bodytext40">
    <w:name w:val="Body text (4)"/>
    <w:basedOn w:val="a"/>
    <w:link w:val="Bodytext4"/>
    <w:pPr>
      <w:widowControl w:val="0"/>
      <w:shd w:val="clear" w:color="auto" w:fill="FFFFFF"/>
      <w:spacing w:after="180" w:line="274" w:lineRule="exact"/>
      <w:ind w:hanging="2520"/>
      <w:jc w:val="center"/>
    </w:pPr>
    <w:rPr>
      <w:sz w:val="20"/>
      <w:szCs w:val="20"/>
    </w:rPr>
  </w:style>
  <w:style w:type="paragraph" w:customStyle="1" w:styleId="Default">
    <w:name w:val="Default"/>
    <w:rPr>
      <w:color w:val="000000"/>
      <w:sz w:val="24"/>
      <w:szCs w:val="24"/>
    </w:rPr>
  </w:style>
  <w:style w:type="character" w:customStyle="1" w:styleId="WW8Num22z1">
    <w:name w:val="WW8Num22z1"/>
    <w:qFormat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D383F-BA49-4153-ACDD-3F8E20C8A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1070</Words>
  <Characters>6103</Characters>
  <Application>Microsoft Office Word</Application>
  <DocSecurity>0</DocSecurity>
  <Lines>50</Lines>
  <Paragraphs>14</Paragraphs>
  <ScaleCrop>false</ScaleCrop>
  <Company>adm</Company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5</cp:revision>
  <dcterms:created xsi:type="dcterms:W3CDTF">2026-07-09T08:13:00Z</dcterms:created>
  <dcterms:modified xsi:type="dcterms:W3CDTF">2026-07-20T05:48:00Z</dcterms:modified>
</cp:coreProperties>
</file>